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B46DC" w:rsidRDefault="000E770A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</w:p>
    <w:p w14:paraId="00000002" w14:textId="77777777" w:rsidR="007B46DC" w:rsidRDefault="000E770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Approved </w:t>
      </w:r>
    </w:p>
    <w:p w14:paraId="00000003" w14:textId="77777777" w:rsidR="007B46DC" w:rsidRDefault="000E770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Hamlin Township Board Meeting                                      </w:t>
      </w:r>
    </w:p>
    <w:p w14:paraId="00000004" w14:textId="77777777" w:rsidR="007B46DC" w:rsidRDefault="000E770A" w:rsidP="000E770A">
      <w:pPr>
        <w:pStyle w:val="Heading1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Wednesday</w:t>
      </w:r>
      <w:r>
        <w:rPr>
          <w:rFonts w:ascii="Arial" w:eastAsia="Arial" w:hAnsi="Arial" w:cs="Arial"/>
          <w:sz w:val="28"/>
          <w:szCs w:val="28"/>
        </w:rPr>
        <w:t>, August 12</w:t>
      </w:r>
      <w:r>
        <w:rPr>
          <w:rFonts w:ascii="Arial" w:eastAsia="Arial" w:hAnsi="Arial" w:cs="Arial"/>
          <w:sz w:val="28"/>
          <w:szCs w:val="28"/>
        </w:rPr>
        <w:t>, 2020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00000005" w14:textId="77777777" w:rsidR="007B46DC" w:rsidRDefault="007B46DC">
      <w:pPr>
        <w:rPr>
          <w:rFonts w:ascii="Arial" w:eastAsia="Arial" w:hAnsi="Arial" w:cs="Arial"/>
        </w:rPr>
      </w:pPr>
    </w:p>
    <w:p w14:paraId="00000006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Call to Order: </w:t>
      </w:r>
      <w:r>
        <w:rPr>
          <w:rFonts w:ascii="Arial" w:eastAsia="Arial" w:hAnsi="Arial" w:cs="Arial"/>
        </w:rPr>
        <w:t>By Supervisor Bombrys, 6:05pm.</w:t>
      </w:r>
    </w:p>
    <w:p w14:paraId="00000007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Pledge of Allegiance:</w:t>
      </w:r>
      <w:r>
        <w:rPr>
          <w:rFonts w:ascii="Arial" w:eastAsia="Arial" w:hAnsi="Arial" w:cs="Arial"/>
        </w:rPr>
        <w:t xml:space="preserve"> Pledge to the flag was given.</w:t>
      </w:r>
    </w:p>
    <w:p w14:paraId="00000008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Roll Call:</w:t>
      </w:r>
      <w:r>
        <w:rPr>
          <w:rFonts w:ascii="Arial" w:eastAsia="Arial" w:hAnsi="Arial" w:cs="Arial"/>
        </w:rPr>
        <w:t xml:space="preserve"> Perkins present, Bombrys present, Taber present, Collins present</w:t>
      </w:r>
    </w:p>
    <w:p w14:paraId="00000009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Approval of Agenda:</w:t>
      </w:r>
      <w:r>
        <w:rPr>
          <w:rFonts w:ascii="Arial" w:eastAsia="Arial" w:hAnsi="Arial" w:cs="Arial"/>
        </w:rPr>
        <w:t xml:space="preserve"> Perkins moved to add 1 additional agenda item to introduce new fire board mem</w:t>
      </w:r>
      <w:r>
        <w:rPr>
          <w:rFonts w:ascii="Arial" w:eastAsia="Arial" w:hAnsi="Arial" w:cs="Arial"/>
        </w:rPr>
        <w:t>ber, second by Collins, motion carries.</w:t>
      </w:r>
    </w:p>
    <w:p w14:paraId="0000000A" w14:textId="77777777" w:rsidR="007B46DC" w:rsidRDefault="000E770A">
      <w:pPr>
        <w:ind w:right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Eaton County Report:</w:t>
      </w:r>
      <w:r>
        <w:rPr>
          <w:rFonts w:ascii="Arial" w:eastAsia="Arial" w:hAnsi="Arial" w:cs="Arial"/>
        </w:rPr>
        <w:t xml:space="preserve"> Barb Rogers discussed recycling program. Public works and planning - they are graveling 18 roads. Rogers mentioned about 30 bridges need service, and only 5 can be worked on each year. Discussed </w:t>
      </w:r>
      <w:r>
        <w:rPr>
          <w:rFonts w:ascii="Arial" w:eastAsia="Arial" w:hAnsi="Arial" w:cs="Arial"/>
        </w:rPr>
        <w:t>Eaton County Covid-19 cases at this time: 402 cases, 27 active cases, 367 recovered, 8 deaths. Hamlin is currently at 4 cases.</w:t>
      </w:r>
    </w:p>
    <w:p w14:paraId="0000000B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Approval of Minutes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Moved by Perkins to approve </w:t>
      </w:r>
      <w:r>
        <w:rPr>
          <w:rFonts w:ascii="Arial" w:eastAsia="Arial" w:hAnsi="Arial" w:cs="Arial"/>
        </w:rPr>
        <w:t>7-08-2020 minutes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Collins</w:t>
      </w:r>
      <w:r>
        <w:rPr>
          <w:rFonts w:ascii="Arial" w:eastAsia="Arial" w:hAnsi="Arial" w:cs="Arial"/>
        </w:rPr>
        <w:t xml:space="preserve"> second</w:t>
      </w:r>
      <w:r>
        <w:rPr>
          <w:rFonts w:ascii="Arial" w:eastAsia="Arial" w:hAnsi="Arial" w:cs="Arial"/>
        </w:rPr>
        <w:t>, motion carries.</w:t>
      </w:r>
    </w:p>
    <w:p w14:paraId="0000000C" w14:textId="77777777" w:rsidR="007B46DC" w:rsidRDefault="000E770A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</w:rPr>
        <w:t>Approval of Bills:</w:t>
      </w:r>
      <w:r>
        <w:rPr>
          <w:rFonts w:ascii="Arial" w:eastAsia="Arial" w:hAnsi="Arial" w:cs="Arial"/>
        </w:rPr>
        <w:t xml:space="preserve"> Perkins </w:t>
      </w:r>
      <w:r>
        <w:rPr>
          <w:rFonts w:ascii="Arial" w:eastAsia="Arial" w:hAnsi="Arial" w:cs="Arial"/>
        </w:rPr>
        <w:t>moved for GF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$11,800.58 and cemetery at $4,196.53, second by Taber, motion carries.</w:t>
      </w:r>
    </w:p>
    <w:p w14:paraId="0000000D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Treasurer's</w:t>
      </w:r>
      <w:r>
        <w:rPr>
          <w:rFonts w:ascii="Arial" w:eastAsia="Arial" w:hAnsi="Arial" w:cs="Arial"/>
          <w:b/>
        </w:rPr>
        <w:t xml:space="preserve"> Report/Budget Amendments: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None.</w:t>
      </w:r>
    </w:p>
    <w:p w14:paraId="0000000E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Reports and Communications from Board Members:</w:t>
      </w:r>
      <w:r>
        <w:rPr>
          <w:rFonts w:ascii="Arial" w:eastAsia="Arial" w:hAnsi="Arial" w:cs="Arial"/>
        </w:rPr>
        <w:t xml:space="preserve"> Perkins reported that there were conversations in t</w:t>
      </w:r>
      <w:r>
        <w:rPr>
          <w:rFonts w:ascii="Arial" w:eastAsia="Arial" w:hAnsi="Arial" w:cs="Arial"/>
        </w:rPr>
        <w:t>he LDFA for City of ER about growing marijuana. Collins reported updates for the August election. Deputy Roxie reviewed the Hamlin Township number of events.</w:t>
      </w:r>
    </w:p>
    <w:p w14:paraId="0000000F" w14:textId="77777777" w:rsidR="007B46DC" w:rsidRDefault="000E77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Assessor Report: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none.</w:t>
      </w:r>
    </w:p>
    <w:p w14:paraId="00000010" w14:textId="77777777" w:rsidR="007B46DC" w:rsidRDefault="000E770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Cemetery Report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1 burial, 1 foundation and several foundations repaired.</w:t>
      </w:r>
    </w:p>
    <w:p w14:paraId="00000011" w14:textId="77777777" w:rsidR="007B46DC" w:rsidRDefault="000E770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</w:rPr>
        <w:t>ire Chief’s Report:</w:t>
      </w:r>
      <w:r>
        <w:rPr>
          <w:rFonts w:ascii="Arial" w:eastAsia="Arial" w:hAnsi="Arial" w:cs="Arial"/>
        </w:rPr>
        <w:t xml:space="preserve"> Blackmer reported 15 med assists, 3 heavy rescue, 1 wire down, 1 vehicle fire, 1 mutual aid, 1 structure fire, 22 total runs, 59 Total burning permits issued. Jack is retiring. Boat is at the fire station now. Meeting for the team is no</w:t>
      </w:r>
      <w:r>
        <w:rPr>
          <w:rFonts w:ascii="Arial" w:eastAsia="Arial" w:hAnsi="Arial" w:cs="Arial"/>
        </w:rPr>
        <w:t>w split up into 4 instead of 2, due to Covid-19. Open house for 2020 is cancelled. Discussed purchasing a chest compression system.</w:t>
      </w:r>
    </w:p>
    <w:p w14:paraId="00000012" w14:textId="77777777" w:rsidR="007B46DC" w:rsidRDefault="000E770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Perkins moved to approve to spend up to $20,000 for a chest compression system, second by Taber, motion carries.   </w:t>
      </w:r>
    </w:p>
    <w:p w14:paraId="00000013" w14:textId="77777777" w:rsidR="007B46DC" w:rsidRDefault="000E770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Faciliti</w:t>
      </w:r>
      <w:r>
        <w:rPr>
          <w:rFonts w:ascii="Arial" w:eastAsia="Arial" w:hAnsi="Arial" w:cs="Arial"/>
          <w:b/>
        </w:rPr>
        <w:t>es Report: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arpets cleaned after the election.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of is </w:t>
      </w:r>
      <w:proofErr w:type="gramStart"/>
      <w:r>
        <w:rPr>
          <w:rFonts w:ascii="Arial" w:eastAsia="Arial" w:hAnsi="Arial" w:cs="Arial"/>
        </w:rPr>
        <w:t>complete, and</w:t>
      </w:r>
      <w:proofErr w:type="gramEnd"/>
      <w:r>
        <w:rPr>
          <w:rFonts w:ascii="Arial" w:eastAsia="Arial" w:hAnsi="Arial" w:cs="Arial"/>
        </w:rPr>
        <w:t xml:space="preserve"> will get bids for insolation. </w:t>
      </w:r>
    </w:p>
    <w:p w14:paraId="00000014" w14:textId="77777777" w:rsidR="007B46DC" w:rsidRDefault="000E770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Park Board Report:</w:t>
      </w:r>
      <w:r>
        <w:rPr>
          <w:rFonts w:ascii="Arial" w:eastAsia="Arial" w:hAnsi="Arial" w:cs="Arial"/>
        </w:rPr>
        <w:t xml:space="preserve"> Renee will cha</w:t>
      </w:r>
      <w:r>
        <w:rPr>
          <w:rFonts w:ascii="Arial" w:eastAsia="Arial" w:hAnsi="Arial" w:cs="Arial"/>
        </w:rPr>
        <w:t>ir the parks board moving forward. Jon Reinke will mentor the eagle scout to work on the trails.</w:t>
      </w:r>
    </w:p>
    <w:p w14:paraId="00000015" w14:textId="77777777" w:rsidR="007B46DC" w:rsidRDefault="007B46DC">
      <w:pPr>
        <w:rPr>
          <w:rFonts w:ascii="Arial" w:eastAsia="Arial" w:hAnsi="Arial" w:cs="Arial"/>
        </w:rPr>
      </w:pPr>
    </w:p>
    <w:p w14:paraId="00000016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Public Comments Limited t</w:t>
      </w:r>
      <w:r>
        <w:rPr>
          <w:rFonts w:ascii="Arial" w:eastAsia="Arial" w:hAnsi="Arial" w:cs="Arial"/>
          <w:b/>
        </w:rPr>
        <w:t>o 3 minutes:</w:t>
      </w:r>
      <w:r>
        <w:rPr>
          <w:rFonts w:ascii="Arial" w:eastAsia="Arial" w:hAnsi="Arial" w:cs="Arial"/>
        </w:rPr>
        <w:t xml:space="preserve"> </w:t>
      </w:r>
    </w:p>
    <w:p w14:paraId="00000017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None. </w:t>
      </w:r>
    </w:p>
    <w:p w14:paraId="00000018" w14:textId="77777777" w:rsidR="007B46DC" w:rsidRDefault="007B46DC">
      <w:pPr>
        <w:rPr>
          <w:rFonts w:ascii="Arial" w:eastAsia="Arial" w:hAnsi="Arial" w:cs="Arial"/>
        </w:rPr>
      </w:pPr>
    </w:p>
    <w:p w14:paraId="00000019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UNFINISHED</w:t>
      </w:r>
      <w:r>
        <w:rPr>
          <w:rFonts w:ascii="Arial" w:eastAsia="Arial" w:hAnsi="Arial" w:cs="Arial"/>
          <w:b/>
          <w:u w:val="single"/>
        </w:rPr>
        <w:t xml:space="preserve"> BUSINESS</w:t>
      </w:r>
    </w:p>
    <w:p w14:paraId="0000001A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Copies of the security cameras bids given, to be discussed in the next board meeting. </w:t>
      </w:r>
    </w:p>
    <w:p w14:paraId="0000001B" w14:textId="77777777" w:rsidR="007B46DC" w:rsidRDefault="007B46DC">
      <w:pPr>
        <w:rPr>
          <w:rFonts w:ascii="Arial" w:eastAsia="Arial" w:hAnsi="Arial" w:cs="Arial"/>
        </w:rPr>
      </w:pPr>
    </w:p>
    <w:p w14:paraId="0000001C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NEW BUSINESS</w:t>
      </w:r>
    </w:p>
    <w:p w14:paraId="0000001D" w14:textId="77777777" w:rsidR="007B46DC" w:rsidRDefault="007B46DC">
      <w:pPr>
        <w:rPr>
          <w:rFonts w:ascii="Arial" w:eastAsia="Arial" w:hAnsi="Arial" w:cs="Arial"/>
        </w:rPr>
      </w:pPr>
    </w:p>
    <w:p w14:paraId="0000001E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Discuss new Fire Board member:</w:t>
      </w:r>
      <w:r>
        <w:rPr>
          <w:rFonts w:ascii="Arial" w:eastAsia="Arial" w:hAnsi="Arial" w:cs="Arial"/>
        </w:rPr>
        <w:t xml:space="preserve"> Perkins moved to support the Supervisor in his nomination of new fire board member, Steve King. Second by Collins, motion carries.</w:t>
      </w:r>
    </w:p>
    <w:p w14:paraId="0000001F" w14:textId="77777777" w:rsidR="007B46DC" w:rsidRDefault="007B46DC">
      <w:pPr>
        <w:rPr>
          <w:rFonts w:ascii="Arial" w:eastAsia="Arial" w:hAnsi="Arial" w:cs="Arial"/>
        </w:rPr>
      </w:pPr>
    </w:p>
    <w:p w14:paraId="00000020" w14:textId="77777777" w:rsidR="007B46DC" w:rsidRDefault="000E77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Public Comments Limited to 3 Minutes:</w:t>
      </w:r>
      <w:r>
        <w:rPr>
          <w:rFonts w:ascii="Arial" w:eastAsia="Arial" w:hAnsi="Arial" w:cs="Arial"/>
        </w:rPr>
        <w:t xml:space="preserve"> None.</w:t>
      </w:r>
    </w:p>
    <w:p w14:paraId="00000021" w14:textId="77777777" w:rsidR="007B46DC" w:rsidRDefault="007B46DC">
      <w:pPr>
        <w:rPr>
          <w:rFonts w:ascii="Arial" w:eastAsia="Arial" w:hAnsi="Arial" w:cs="Arial"/>
        </w:rPr>
      </w:pPr>
    </w:p>
    <w:p w14:paraId="00000022" w14:textId="77777777" w:rsidR="007B46DC" w:rsidRDefault="000E77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Adjourn: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8:00 </w:t>
      </w:r>
      <w:r>
        <w:rPr>
          <w:rFonts w:ascii="Arial" w:eastAsia="Arial" w:hAnsi="Arial" w:cs="Arial"/>
        </w:rPr>
        <w:t>pm</w:t>
      </w:r>
    </w:p>
    <w:p w14:paraId="00000023" w14:textId="77777777" w:rsidR="007B46DC" w:rsidRDefault="007B46DC">
      <w:pPr>
        <w:rPr>
          <w:rFonts w:ascii="Arial" w:eastAsia="Arial" w:hAnsi="Arial" w:cs="Arial"/>
          <w:b/>
        </w:rPr>
      </w:pPr>
    </w:p>
    <w:p w14:paraId="00000024" w14:textId="77777777" w:rsidR="007B46DC" w:rsidRDefault="007B46DC">
      <w:pPr>
        <w:rPr>
          <w:rFonts w:ascii="Arial" w:eastAsia="Arial" w:hAnsi="Arial" w:cs="Arial"/>
          <w:b/>
        </w:rPr>
      </w:pPr>
    </w:p>
    <w:p w14:paraId="00000025" w14:textId="77777777" w:rsidR="007B46DC" w:rsidRDefault="007B46DC">
      <w:pPr>
        <w:rPr>
          <w:rFonts w:ascii="Arial" w:eastAsia="Arial" w:hAnsi="Arial" w:cs="Arial"/>
          <w:b/>
        </w:rPr>
      </w:pPr>
    </w:p>
    <w:p w14:paraId="00000026" w14:textId="77777777" w:rsidR="007B46DC" w:rsidRDefault="007B46DC">
      <w:pPr>
        <w:rPr>
          <w:rFonts w:ascii="Arial" w:eastAsia="Arial" w:hAnsi="Arial" w:cs="Arial"/>
          <w:b/>
        </w:rPr>
      </w:pPr>
    </w:p>
    <w:p w14:paraId="00000027" w14:textId="77777777" w:rsidR="007B46DC" w:rsidRDefault="000E770A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</w:rPr>
        <w:t>Jacque Collins, Clerk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7B46DC">
      <w:pgSz w:w="12240" w:h="15840"/>
      <w:pgMar w:top="720" w:right="1267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DC"/>
    <w:rsid w:val="000E770A"/>
    <w:rsid w:val="007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25D0"/>
  <w15:docId w15:val="{CC7881BB-9F03-47E5-ADEF-F056C41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sz w:val="36"/>
      <w:szCs w:val="36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 Collins</cp:lastModifiedBy>
  <cp:revision>2</cp:revision>
  <dcterms:created xsi:type="dcterms:W3CDTF">2020-10-26T20:07:00Z</dcterms:created>
  <dcterms:modified xsi:type="dcterms:W3CDTF">2020-10-26T20:07:00Z</dcterms:modified>
</cp:coreProperties>
</file>